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66" w:rsidRPr="00934166" w:rsidRDefault="00934166" w:rsidP="005E0D2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341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Мониторинг качества дошкольного образования 2021 года (МКДО 2021)</w:t>
      </w:r>
    </w:p>
    <w:p w:rsidR="00934166" w:rsidRPr="00934166" w:rsidRDefault="00934166" w:rsidP="005E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28DF2A" wp14:editId="14060E40">
            <wp:extent cx="2857500" cy="1581150"/>
            <wp:effectExtent l="0" t="0" r="0" b="0"/>
            <wp:docPr id="1" name="Рисунок 1" descr="http://xn--48-jlc6c.xn--80aadg3cinc.xn--p1ai/wp-content/uploads/2021/10/1-300x1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48-jlc6c.xn--80aadg3cinc.xn--p1ai/wp-content/uploads/2021/10/1-300x16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166" w:rsidRPr="00934166" w:rsidRDefault="00934166" w:rsidP="009341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3416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 </w:t>
      </w:r>
      <w:r w:rsidRPr="009341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МОНИТОРИНГ КАЧЕСТВА ДОШКОЛЬНОГО ОБРАЗОВАНИЯ В ДОО</w:t>
      </w:r>
    </w:p>
    <w:p w:rsidR="00934166" w:rsidRPr="00934166" w:rsidRDefault="00934166" w:rsidP="00934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416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качества дошкольного образования РФ призван создать информационные условия для управления качеством образования в организациях, осуществляющих образовательную деятельность в сфере дошкольного образования (далее – ДОО), выполнения требований нормативно-правовых актов РФ, а также удовлетворения потребностей физического или юридического лица, в интересах которого осуществляется образовательная деятельность, сформировать надежную основу для инициатив, направленных на устойчивое развитие ДОО и системы дошкольного образования Российской Федерации в</w:t>
      </w:r>
      <w:proofErr w:type="gramEnd"/>
      <w:r w:rsidRPr="0093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3416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целом</w:t>
      </w:r>
      <w:proofErr w:type="gramEnd"/>
      <w:r w:rsidRPr="009341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4166" w:rsidRPr="00934166" w:rsidRDefault="00934166" w:rsidP="00934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Дошкольная образовательная организация, участвующая в мониторинге качества дошкольного образования должна получить возможность:</w:t>
      </w:r>
    </w:p>
    <w:p w:rsidR="00934166" w:rsidRPr="00934166" w:rsidRDefault="00934166" w:rsidP="00934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стабильно предоставлять дошкольное образование высокого качества, </w:t>
      </w:r>
      <w:proofErr w:type="gramStart"/>
      <w:r w:rsidRPr="0093416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удовлетворяющее</w:t>
      </w:r>
      <w:proofErr w:type="gramEnd"/>
      <w:r w:rsidRPr="0093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нормативно-правовых актов Российской Федерации и потребностям обучающихся и других лиц, в интересах которых осуществляется образовательная деятельность;</w:t>
      </w:r>
    </w:p>
    <w:p w:rsidR="00934166" w:rsidRPr="00934166" w:rsidRDefault="00934166" w:rsidP="00934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6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повышать уровень удовлетворенности потребителей образовательных услуг;</w:t>
      </w:r>
    </w:p>
    <w:p w:rsidR="00934166" w:rsidRPr="00934166" w:rsidRDefault="00934166" w:rsidP="00934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66">
        <w:rPr>
          <w:rFonts w:ascii="Times New Roman" w:eastAsia="Times New Roman" w:hAnsi="Times New Roman" w:cs="Times New Roman"/>
          <w:sz w:val="24"/>
          <w:szCs w:val="24"/>
          <w:lang w:eastAsia="ru-RU"/>
        </w:rPr>
        <w:t>3) целенаправленно сокращать риски и использовать возможности, связанные с достижением целей организации в контексте внешних и внутренних условий ее образовательной деятельности;</w:t>
      </w:r>
    </w:p>
    <w:p w:rsidR="00934166" w:rsidRPr="00934166" w:rsidRDefault="00934166" w:rsidP="00934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66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демонстрировать заинтересованным лицам соответствие установленным нормативно-правовым требованиям Российской Федерации в сфере дошкольного образования, а также превышение данных требований и достижение превосходного качества дошкольного образования.</w:t>
      </w:r>
    </w:p>
    <w:p w:rsidR="00934166" w:rsidRPr="00934166" w:rsidRDefault="00934166" w:rsidP="00934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регионального мониторинга качества дошкольного образования:</w:t>
      </w:r>
    </w:p>
    <w:p w:rsidR="00934166" w:rsidRPr="00934166" w:rsidRDefault="00934166" w:rsidP="009341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образовательной политики и нормативно-правовой базы региональной системы дошкольного образования.</w:t>
      </w:r>
    </w:p>
    <w:p w:rsidR="00934166" w:rsidRPr="00934166" w:rsidRDefault="00934166" w:rsidP="009341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Разработка и реализация целевых проектов, направленных на совершенствование региональной системы дошкольного образования, снижение рисков и эффективное использование возможностей, выявленных в ходе регионального МКДО, предотвращение нарушений требований нормативно-правовых актов дошкольного образования.</w:t>
      </w:r>
    </w:p>
    <w:p w:rsidR="00934166" w:rsidRPr="00934166" w:rsidRDefault="00934166" w:rsidP="009341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Выявление, сбор и анализ лучшей практики региональной системы дошкольного образования для предоставления информации о ней широкому кругу заинтересованных лиц. Определение списка региональных инновационных и </w:t>
      </w:r>
      <w:proofErr w:type="spellStart"/>
      <w:r w:rsidRPr="009341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стажировочных</w:t>
      </w:r>
      <w:proofErr w:type="spellEnd"/>
      <w:r w:rsidRPr="0093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площадок для реализации лучших практик дошкольного образования.</w:t>
      </w:r>
    </w:p>
    <w:p w:rsidR="00934166" w:rsidRPr="00934166" w:rsidRDefault="00934166" w:rsidP="009341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управления качеством в сфере региональной системы дошкольного образования. Формирование и развитие механизмов управления качеством региональной системы дошкольного образования.</w:t>
      </w:r>
    </w:p>
    <w:p w:rsidR="00934166" w:rsidRPr="00934166" w:rsidRDefault="00934166" w:rsidP="009341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корректировка программ развития образования, целевых показателей развития образования на региональном уровне.</w:t>
      </w:r>
    </w:p>
    <w:p w:rsidR="00934166" w:rsidRPr="00934166" w:rsidRDefault="00934166" w:rsidP="009341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процедур и повышение качества лицензионного контроля за деятельностью организаций, осуществляющих образовательную деятельность в сфере дошкольного образования.</w:t>
      </w:r>
    </w:p>
    <w:p w:rsidR="00934166" w:rsidRPr="00934166" w:rsidRDefault="00934166" w:rsidP="009341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6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инструментарий лицензионного контроля за деятельностью организаций, осуществляющих образовательную деятельность в сфере дошкольного образования с учетом процедур МКДО, использование результатов МКДО в качестве основы для проведения лицензионного контроля.</w:t>
      </w:r>
    </w:p>
    <w:p w:rsidR="005E0D26" w:rsidRDefault="00934166" w:rsidP="009341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изменений в инструментарий государственного надзора за деятельностью организаций, осуществляющих образовательную деятельность в сфере дошкольного образования с учетом процедур МКДО, использование результатов МКДО в качестве основы для проведения процедур государственного надзора региональных систем дошкольного образования.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p w:rsidR="00934166" w:rsidRPr="00934166" w:rsidRDefault="00934166" w:rsidP="005E0D2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мониторинга качества дошкольного образования Российской Федерации – основа для разработки целей, стратегий и программ развития образования на федеральном, региональном, муниципальном и организационном уровне.</w:t>
      </w:r>
    </w:p>
    <w:p w:rsidR="00CB1136" w:rsidRDefault="00CB1136">
      <w:bookmarkStart w:id="0" w:name="_GoBack"/>
      <w:bookmarkEnd w:id="0"/>
    </w:p>
    <w:sectPr w:rsidR="00CB1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3654D"/>
    <w:multiLevelType w:val="multilevel"/>
    <w:tmpl w:val="F9CE1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78"/>
    <w:rsid w:val="005E0D26"/>
    <w:rsid w:val="00934166"/>
    <w:rsid w:val="00CB1136"/>
    <w:rsid w:val="00E0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8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2021-10-11T02:54:00Z</dcterms:created>
  <dcterms:modified xsi:type="dcterms:W3CDTF">2021-10-11T03:14:00Z</dcterms:modified>
</cp:coreProperties>
</file>